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462F2" w14:textId="77777777" w:rsidR="00185221" w:rsidRPr="002B62AB" w:rsidRDefault="006532F5" w:rsidP="00B43F08">
      <w:pPr>
        <w:ind w:left="-360" w:firstLine="360"/>
        <w:jc w:val="center"/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Utah</w:t>
      </w:r>
      <w:r w:rsidR="005256F9"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Futures</w:t>
      </w:r>
      <w:r w:rsidR="00E04465"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Career Cluster Inventory</w:t>
      </w:r>
      <w:r w:rsidR="00543E18" w:rsidRPr="002B62AB">
        <w:rPr>
          <w:b/>
          <w:sz w:val="40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Assessment </w:t>
      </w:r>
    </w:p>
    <w:p w14:paraId="3F44B37C" w14:textId="77777777" w:rsidR="00E04465" w:rsidRDefault="00E04465" w:rsidP="00B43F08">
      <w:pPr>
        <w:ind w:left="-360" w:firstLine="360"/>
      </w:pPr>
      <w:r>
        <w:t>Name: ________________________</w:t>
      </w:r>
      <w:r>
        <w:tab/>
      </w:r>
      <w:r>
        <w:tab/>
      </w:r>
      <w:r>
        <w:tab/>
      </w:r>
      <w:r>
        <w:tab/>
        <w:t>Period</w:t>
      </w:r>
      <w:proofErr w:type="gramStart"/>
      <w:r>
        <w:t>:_</w:t>
      </w:r>
      <w:proofErr w:type="gramEnd"/>
      <w:r>
        <w:t>________________</w:t>
      </w:r>
    </w:p>
    <w:p w14:paraId="49A66028" w14:textId="77777777" w:rsidR="00E04465" w:rsidRPr="006532F5" w:rsidRDefault="005256F9" w:rsidP="00B43F08">
      <w:pPr>
        <w:spacing w:line="240" w:lineRule="auto"/>
        <w:ind w:left="-360" w:firstLine="360"/>
      </w:pPr>
      <w:r>
        <w:t xml:space="preserve">Open a web browser and type in the following URL in the address bar at the top. </w:t>
      </w:r>
      <w:hyperlink r:id="rId7" w:history="1">
        <w:r w:rsidRPr="00424281">
          <w:rPr>
            <w:rStyle w:val="Hyperlink"/>
          </w:rPr>
          <w:t>http://www.utahfutures.org/</w:t>
        </w:r>
      </w:hyperlink>
      <w:r>
        <w:t xml:space="preserve"> Click </w:t>
      </w:r>
      <w:r w:rsidRPr="005256F9">
        <w:rPr>
          <w:b/>
        </w:rPr>
        <w:t>Browse UtahFutures.org</w:t>
      </w:r>
      <w:r>
        <w:t xml:space="preserve"> – </w:t>
      </w:r>
      <w:r w:rsidR="006532F5">
        <w:t xml:space="preserve">Under </w:t>
      </w:r>
      <w:r w:rsidR="006532F5">
        <w:rPr>
          <w:b/>
        </w:rPr>
        <w:t>Assessments</w:t>
      </w:r>
      <w:r w:rsidR="006532F5">
        <w:t xml:space="preserve">, choose </w:t>
      </w:r>
      <w:r w:rsidR="006532F5">
        <w:rPr>
          <w:b/>
        </w:rPr>
        <w:t>Career Cluster Inventory</w:t>
      </w:r>
    </w:p>
    <w:p w14:paraId="0EC3BCA5" w14:textId="77777777" w:rsidR="00701AE4" w:rsidRDefault="002B62AB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t xml:space="preserve">Go through the list of </w:t>
      </w:r>
      <w:r w:rsidR="006532F5">
        <w:t>80 activities and decide whether or not you like each one and how much.</w:t>
      </w:r>
    </w:p>
    <w:p w14:paraId="0628BED1" w14:textId="77777777" w:rsidR="005256F9" w:rsidRDefault="006532F5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t>When done, click on Get Results.</w:t>
      </w:r>
    </w:p>
    <w:p w14:paraId="642D063B" w14:textId="35A2D226" w:rsidR="006532F5" w:rsidRDefault="006532F5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t xml:space="preserve">Write down your top </w:t>
      </w:r>
      <w:r w:rsidR="005032FF">
        <w:t>4</w:t>
      </w:r>
      <w:r>
        <w:t xml:space="preserve"> Career Clusters and their score:</w:t>
      </w:r>
    </w:p>
    <w:p w14:paraId="2E54E904" w14:textId="77777777" w:rsidR="006532F5" w:rsidRDefault="006532F5" w:rsidP="00B43F08">
      <w:pPr>
        <w:pStyle w:val="ListParagraph"/>
        <w:spacing w:line="240" w:lineRule="auto"/>
        <w:ind w:left="0" w:firstLine="360"/>
      </w:pPr>
      <w:r>
        <w:t xml:space="preserve">1.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  <w:r>
        <w:tab/>
        <w:t xml:space="preserve">2.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</w:p>
    <w:p w14:paraId="0A7C014B" w14:textId="77777777" w:rsidR="006532F5" w:rsidRDefault="006532F5" w:rsidP="00B43F08">
      <w:pPr>
        <w:pStyle w:val="ListParagraph"/>
        <w:spacing w:line="240" w:lineRule="auto"/>
        <w:ind w:left="0" w:firstLine="360"/>
      </w:pPr>
    </w:p>
    <w:p w14:paraId="524A4E9F" w14:textId="77777777" w:rsidR="006532F5" w:rsidRDefault="006532F5" w:rsidP="00B43F08">
      <w:pPr>
        <w:pStyle w:val="ListParagraph"/>
        <w:spacing w:line="240" w:lineRule="auto"/>
        <w:ind w:left="0" w:firstLine="360"/>
        <w:rPr>
          <w:u w:val="single"/>
        </w:rPr>
      </w:pPr>
      <w:r>
        <w:t xml:space="preserve">3.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  <w:r>
        <w:tab/>
        <w:t xml:space="preserve">4.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B62AB">
        <w:t xml:space="preserve">  </w:t>
      </w:r>
      <w:r>
        <w:rPr>
          <w:u w:val="single"/>
        </w:rPr>
        <w:tab/>
      </w:r>
    </w:p>
    <w:p w14:paraId="07B70255" w14:textId="77777777" w:rsidR="006532F5" w:rsidRDefault="006532F5" w:rsidP="00B43F08">
      <w:pPr>
        <w:pStyle w:val="ListParagraph"/>
        <w:spacing w:line="240" w:lineRule="auto"/>
        <w:ind w:left="-360" w:firstLine="360"/>
        <w:rPr>
          <w:u w:val="single"/>
        </w:rPr>
      </w:pPr>
    </w:p>
    <w:p w14:paraId="12E11ED2" w14:textId="4B0773B4" w:rsidR="006532F5" w:rsidRPr="006532F5" w:rsidRDefault="006532F5" w:rsidP="00B43F08">
      <w:pPr>
        <w:pStyle w:val="ListParagraph"/>
        <w:spacing w:line="240" w:lineRule="auto"/>
        <w:ind w:left="-360" w:firstLine="360"/>
        <w:rPr>
          <w:u w:val="single"/>
        </w:rPr>
        <w:sectPr w:rsidR="006532F5" w:rsidRPr="006532F5" w:rsidSect="00B43F08">
          <w:pgSz w:w="12240" w:h="15840" w:code="1"/>
          <w:pgMar w:top="720" w:right="900" w:bottom="450" w:left="1440" w:header="720" w:footer="720" w:gutter="0"/>
          <w:cols w:space="720"/>
          <w:vAlign w:val="center"/>
          <w:docGrid w:linePitch="360"/>
        </w:sectPr>
      </w:pPr>
    </w:p>
    <w:p w14:paraId="6F6D4A29" w14:textId="6C982922" w:rsidR="00D364B7" w:rsidRDefault="006532F5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  <w:sectPr w:rsidR="00D364B7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  <w:r>
        <w:lastRenderedPageBreak/>
        <w:t xml:space="preserve">Choose </w:t>
      </w:r>
      <w:r w:rsidRPr="002B4BE9">
        <w:rPr>
          <w:b/>
        </w:rPr>
        <w:t>one</w:t>
      </w:r>
      <w:r>
        <w:t xml:space="preserve"> of your top Career clusters</w:t>
      </w:r>
      <w:r w:rsidR="002B4BE9">
        <w:t xml:space="preserve"> (the one you are most interested in)</w:t>
      </w:r>
      <w:r>
        <w:t xml:space="preserve"> and click on it.  Read the Overview and write below something you learned about that you would like about that career cluster: </w:t>
      </w:r>
      <w:r w:rsidR="00B43F08">
        <w:t xml:space="preserve">(Example=&gt; </w:t>
      </w:r>
      <w:proofErr w:type="gramStart"/>
      <w:r w:rsidR="00B43F08" w:rsidRPr="00B43F08">
        <w:rPr>
          <w:i/>
        </w:rPr>
        <w:t>The</w:t>
      </w:r>
      <w:proofErr w:type="gramEnd"/>
      <w:r w:rsidR="00B43F08" w:rsidRPr="00B43F08">
        <w:rPr>
          <w:i/>
        </w:rPr>
        <w:t xml:space="preserve"> finance cluster involves giving advice to others about money.  I would love doing that!)</w:t>
      </w:r>
      <w:r>
        <w:br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C2E827" w14:textId="77777777" w:rsidR="006532F5" w:rsidRDefault="006532F5" w:rsidP="00B43F08">
      <w:pPr>
        <w:pStyle w:val="ListParagraph"/>
        <w:numPr>
          <w:ilvl w:val="0"/>
          <w:numId w:val="1"/>
        </w:numPr>
        <w:ind w:left="-360" w:firstLine="360"/>
        <w:sectPr w:rsidR="006532F5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</w:p>
    <w:p w14:paraId="7A07C340" w14:textId="0FA03E45" w:rsidR="00B43F08" w:rsidRDefault="002B4BE9" w:rsidP="00B43F08">
      <w:pPr>
        <w:pStyle w:val="ListParagraph"/>
        <w:numPr>
          <w:ilvl w:val="0"/>
          <w:numId w:val="1"/>
        </w:numPr>
        <w:spacing w:line="240" w:lineRule="auto"/>
        <w:ind w:left="-360" w:firstLine="360"/>
      </w:pPr>
      <w:r>
        <w:lastRenderedPageBreak/>
        <w:t xml:space="preserve">Click on </w:t>
      </w:r>
      <w:r>
        <w:rPr>
          <w:b/>
        </w:rPr>
        <w:t>Skills.</w:t>
      </w:r>
      <w:r>
        <w:t xml:space="preserve">  Read about </w:t>
      </w:r>
      <w:r w:rsidR="00B43F08">
        <w:t xml:space="preserve">the skills required in each of the areas below.  Choose one specific skill you feel you have and one you could work on for each area: </w:t>
      </w:r>
      <w:r w:rsidR="00B43F08">
        <w:br/>
      </w:r>
    </w:p>
    <w:tbl>
      <w:tblPr>
        <w:tblStyle w:val="TableGrid"/>
        <w:tblW w:w="10350" w:type="dxa"/>
        <w:tblInd w:w="-162" w:type="dxa"/>
        <w:tblLook w:val="04A0" w:firstRow="1" w:lastRow="0" w:firstColumn="1" w:lastColumn="0" w:noHBand="0" w:noVBand="1"/>
      </w:tblPr>
      <w:tblGrid>
        <w:gridCol w:w="3420"/>
        <w:gridCol w:w="3391"/>
        <w:gridCol w:w="3539"/>
      </w:tblGrid>
      <w:tr w:rsidR="00B43F08" w14:paraId="2A2FABFC" w14:textId="77777777" w:rsidTr="00B43F08">
        <w:tc>
          <w:tcPr>
            <w:tcW w:w="3420" w:type="dxa"/>
          </w:tcPr>
          <w:p w14:paraId="2620CEAC" w14:textId="499CE286" w:rsidR="00B43F08" w:rsidRPr="00E53999" w:rsidRDefault="00B43F08" w:rsidP="00E53999">
            <w:pPr>
              <w:pStyle w:val="ListParagraph"/>
              <w:ind w:left="-360" w:firstLine="360"/>
              <w:jc w:val="center"/>
              <w:rPr>
                <w:b/>
              </w:rPr>
            </w:pPr>
            <w:r w:rsidRPr="00E53999">
              <w:rPr>
                <w:b/>
              </w:rPr>
              <w:t>Skill Area</w:t>
            </w:r>
          </w:p>
        </w:tc>
        <w:tc>
          <w:tcPr>
            <w:tcW w:w="3391" w:type="dxa"/>
          </w:tcPr>
          <w:p w14:paraId="53A5611E" w14:textId="22AB06CC" w:rsidR="00B43F08" w:rsidRPr="00E53999" w:rsidRDefault="00B43F08" w:rsidP="00E53999">
            <w:pPr>
              <w:pStyle w:val="ListParagraph"/>
              <w:ind w:left="-360" w:firstLine="360"/>
              <w:jc w:val="center"/>
              <w:rPr>
                <w:b/>
              </w:rPr>
            </w:pPr>
            <w:r w:rsidRPr="00E53999">
              <w:rPr>
                <w:b/>
              </w:rPr>
              <w:t>Skill I have</w:t>
            </w:r>
          </w:p>
        </w:tc>
        <w:tc>
          <w:tcPr>
            <w:tcW w:w="3539" w:type="dxa"/>
          </w:tcPr>
          <w:p w14:paraId="0A8BA46D" w14:textId="16308AF7" w:rsidR="00B43F08" w:rsidRPr="00E53999" w:rsidRDefault="00B43F08" w:rsidP="00E53999">
            <w:pPr>
              <w:pStyle w:val="ListParagraph"/>
              <w:ind w:left="-360" w:firstLine="360"/>
              <w:jc w:val="center"/>
              <w:rPr>
                <w:b/>
              </w:rPr>
            </w:pPr>
            <w:r w:rsidRPr="00E53999">
              <w:rPr>
                <w:b/>
              </w:rPr>
              <w:t>Skill I could work on</w:t>
            </w:r>
          </w:p>
        </w:tc>
      </w:tr>
      <w:tr w:rsidR="00B43F08" w14:paraId="544DB1A4" w14:textId="77777777" w:rsidTr="00B43F08">
        <w:tc>
          <w:tcPr>
            <w:tcW w:w="3420" w:type="dxa"/>
          </w:tcPr>
          <w:p w14:paraId="01E5B9D8" w14:textId="5F4FEAD0" w:rsidR="00B43F08" w:rsidRDefault="00B43F08" w:rsidP="00B43F08">
            <w:pPr>
              <w:pStyle w:val="ListParagraph"/>
              <w:ind w:left="-360" w:firstLine="360"/>
            </w:pPr>
            <w:r>
              <w:t>Communicate</w:t>
            </w:r>
          </w:p>
        </w:tc>
        <w:tc>
          <w:tcPr>
            <w:tcW w:w="3391" w:type="dxa"/>
          </w:tcPr>
          <w:p w14:paraId="65173808" w14:textId="77777777" w:rsidR="00B43F08" w:rsidRDefault="00B43F08" w:rsidP="00B43F08">
            <w:pPr>
              <w:pStyle w:val="ListParagraph"/>
              <w:ind w:left="-360" w:firstLine="360"/>
            </w:pPr>
          </w:p>
        </w:tc>
        <w:tc>
          <w:tcPr>
            <w:tcW w:w="3539" w:type="dxa"/>
          </w:tcPr>
          <w:p w14:paraId="46CD7D53" w14:textId="77777777" w:rsidR="00B43F08" w:rsidRDefault="00B43F08" w:rsidP="00B43F08">
            <w:pPr>
              <w:pStyle w:val="ListParagraph"/>
              <w:ind w:left="-360" w:firstLine="360"/>
            </w:pPr>
          </w:p>
        </w:tc>
      </w:tr>
      <w:tr w:rsidR="00B43F08" w14:paraId="6E387D6C" w14:textId="77777777" w:rsidTr="00B43F08">
        <w:tc>
          <w:tcPr>
            <w:tcW w:w="3420" w:type="dxa"/>
          </w:tcPr>
          <w:p w14:paraId="43A4CE46" w14:textId="17F01989" w:rsidR="00B43F08" w:rsidRDefault="00B43F08" w:rsidP="00B43F08">
            <w:pPr>
              <w:pStyle w:val="ListParagraph"/>
              <w:ind w:left="-360" w:firstLine="360"/>
            </w:pPr>
            <w:r>
              <w:t>Reason &amp; Problem Solve</w:t>
            </w:r>
          </w:p>
        </w:tc>
        <w:tc>
          <w:tcPr>
            <w:tcW w:w="3391" w:type="dxa"/>
          </w:tcPr>
          <w:p w14:paraId="248A2A46" w14:textId="77777777" w:rsidR="00B43F08" w:rsidRDefault="00B43F08" w:rsidP="00B43F08">
            <w:pPr>
              <w:pStyle w:val="ListParagraph"/>
              <w:ind w:left="-360" w:firstLine="360"/>
            </w:pPr>
          </w:p>
        </w:tc>
        <w:tc>
          <w:tcPr>
            <w:tcW w:w="3539" w:type="dxa"/>
          </w:tcPr>
          <w:p w14:paraId="638486E9" w14:textId="77777777" w:rsidR="00B43F08" w:rsidRDefault="00B43F08" w:rsidP="00B43F08">
            <w:pPr>
              <w:pStyle w:val="ListParagraph"/>
              <w:ind w:left="-360" w:firstLine="360"/>
            </w:pPr>
          </w:p>
        </w:tc>
      </w:tr>
      <w:tr w:rsidR="00B43F08" w14:paraId="47B47DCE" w14:textId="77777777" w:rsidTr="00B43F08">
        <w:tc>
          <w:tcPr>
            <w:tcW w:w="3420" w:type="dxa"/>
          </w:tcPr>
          <w:p w14:paraId="08307DD7" w14:textId="208E803E" w:rsidR="00B43F08" w:rsidRDefault="00B43F08" w:rsidP="00B43F08">
            <w:pPr>
              <w:pStyle w:val="ListParagraph"/>
              <w:ind w:left="-360" w:firstLine="360"/>
            </w:pPr>
            <w:r>
              <w:t>Use Math &amp; Science</w:t>
            </w:r>
          </w:p>
        </w:tc>
        <w:tc>
          <w:tcPr>
            <w:tcW w:w="3391" w:type="dxa"/>
          </w:tcPr>
          <w:p w14:paraId="47586045" w14:textId="77777777" w:rsidR="00B43F08" w:rsidRDefault="00B43F08" w:rsidP="00B43F08">
            <w:pPr>
              <w:pStyle w:val="ListParagraph"/>
              <w:ind w:left="-360" w:firstLine="360"/>
            </w:pPr>
          </w:p>
        </w:tc>
        <w:tc>
          <w:tcPr>
            <w:tcW w:w="3539" w:type="dxa"/>
          </w:tcPr>
          <w:p w14:paraId="247215A1" w14:textId="77777777" w:rsidR="00B43F08" w:rsidRDefault="00B43F08" w:rsidP="00B43F08">
            <w:pPr>
              <w:pStyle w:val="ListParagraph"/>
              <w:ind w:left="-360" w:firstLine="360"/>
            </w:pPr>
          </w:p>
        </w:tc>
      </w:tr>
      <w:tr w:rsidR="00B43F08" w14:paraId="163D52C4" w14:textId="77777777" w:rsidTr="00B43F08">
        <w:tc>
          <w:tcPr>
            <w:tcW w:w="3420" w:type="dxa"/>
          </w:tcPr>
          <w:p w14:paraId="724B2A24" w14:textId="06D99AB1" w:rsidR="00B43F08" w:rsidRDefault="00B43F08" w:rsidP="00E53999">
            <w:r>
              <w:t xml:space="preserve">Manage oneself, people, time, and </w:t>
            </w:r>
            <w:r w:rsidR="00E53999">
              <w:t>things</w:t>
            </w:r>
          </w:p>
        </w:tc>
        <w:tc>
          <w:tcPr>
            <w:tcW w:w="3391" w:type="dxa"/>
          </w:tcPr>
          <w:p w14:paraId="489C8CE8" w14:textId="77777777" w:rsidR="00B43F08" w:rsidRDefault="00B43F08" w:rsidP="00B43F08">
            <w:pPr>
              <w:pStyle w:val="ListParagraph"/>
              <w:ind w:left="-360" w:firstLine="360"/>
            </w:pPr>
          </w:p>
        </w:tc>
        <w:tc>
          <w:tcPr>
            <w:tcW w:w="3539" w:type="dxa"/>
          </w:tcPr>
          <w:p w14:paraId="38D6746D" w14:textId="77777777" w:rsidR="00B43F08" w:rsidRDefault="00B43F08" w:rsidP="00B43F08">
            <w:pPr>
              <w:pStyle w:val="ListParagraph"/>
              <w:ind w:left="-360" w:firstLine="360"/>
            </w:pPr>
          </w:p>
        </w:tc>
      </w:tr>
      <w:tr w:rsidR="00B43F08" w14:paraId="1140252D" w14:textId="77777777" w:rsidTr="00B43F08">
        <w:tc>
          <w:tcPr>
            <w:tcW w:w="3420" w:type="dxa"/>
          </w:tcPr>
          <w:p w14:paraId="51B466E3" w14:textId="0713E03F" w:rsidR="00B43F08" w:rsidRDefault="00B43F08" w:rsidP="00B43F08">
            <w:pPr>
              <w:pStyle w:val="ListParagraph"/>
              <w:ind w:left="-360" w:firstLine="360"/>
            </w:pPr>
            <w:r>
              <w:t>Work with people</w:t>
            </w:r>
          </w:p>
        </w:tc>
        <w:tc>
          <w:tcPr>
            <w:tcW w:w="3391" w:type="dxa"/>
          </w:tcPr>
          <w:p w14:paraId="10DBE09E" w14:textId="77777777" w:rsidR="00B43F08" w:rsidRDefault="00B43F08" w:rsidP="00B43F08">
            <w:pPr>
              <w:pStyle w:val="ListParagraph"/>
              <w:ind w:left="-360" w:firstLine="360"/>
            </w:pPr>
          </w:p>
        </w:tc>
        <w:tc>
          <w:tcPr>
            <w:tcW w:w="3539" w:type="dxa"/>
          </w:tcPr>
          <w:p w14:paraId="5E44D22E" w14:textId="77777777" w:rsidR="00B43F08" w:rsidRDefault="00B43F08" w:rsidP="00B43F08">
            <w:pPr>
              <w:pStyle w:val="ListParagraph"/>
              <w:ind w:left="-360" w:firstLine="360"/>
            </w:pPr>
          </w:p>
        </w:tc>
      </w:tr>
    </w:tbl>
    <w:p w14:paraId="0A467F67" w14:textId="7B3110D0" w:rsidR="003A16FD" w:rsidRDefault="006532F5" w:rsidP="00B43F08">
      <w:pPr>
        <w:pStyle w:val="ListParagraph"/>
        <w:numPr>
          <w:ilvl w:val="0"/>
          <w:numId w:val="1"/>
        </w:numPr>
        <w:ind w:left="-360" w:firstLine="360"/>
      </w:pPr>
      <w:r>
        <w:t xml:space="preserve">Click on </w:t>
      </w:r>
      <w:r w:rsidR="002B4BE9">
        <w:rPr>
          <w:b/>
        </w:rPr>
        <w:t>Helpful High School Courses</w:t>
      </w:r>
      <w:r>
        <w:t xml:space="preserve">.  </w:t>
      </w:r>
      <w:r w:rsidR="002B4BE9">
        <w:t xml:space="preserve">Write down </w:t>
      </w:r>
      <w:r w:rsidR="00B43F08">
        <w:rPr>
          <w:b/>
        </w:rPr>
        <w:t>three</w:t>
      </w:r>
      <w:r w:rsidR="002B4BE9">
        <w:t xml:space="preserve"> of the high s</w:t>
      </w:r>
      <w:r w:rsidR="005032FF">
        <w:t xml:space="preserve">chool courses it recommends that </w:t>
      </w:r>
      <w:r w:rsidR="002B4BE9">
        <w:t>you may be interested in.</w:t>
      </w:r>
    </w:p>
    <w:p w14:paraId="4D925720" w14:textId="77777777" w:rsidR="002B4BE9" w:rsidRPr="002B4BE9" w:rsidRDefault="002B4BE9" w:rsidP="00B43F08">
      <w:pPr>
        <w:pStyle w:val="ListParagraph"/>
        <w:ind w:left="-360" w:firstLine="36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2B4BE9">
        <w:rPr>
          <w:u w:val="single"/>
        </w:rPr>
        <w:br/>
      </w:r>
    </w:p>
    <w:p w14:paraId="0225561F" w14:textId="246EE49B" w:rsidR="002B4BE9" w:rsidRDefault="002B4BE9" w:rsidP="00B43F08">
      <w:pPr>
        <w:pStyle w:val="ListParagraph"/>
        <w:numPr>
          <w:ilvl w:val="0"/>
          <w:numId w:val="1"/>
        </w:numPr>
        <w:ind w:left="-360" w:firstLine="360"/>
      </w:pPr>
      <w:r>
        <w:t xml:space="preserve">Click on </w:t>
      </w:r>
      <w:r>
        <w:rPr>
          <w:b/>
        </w:rPr>
        <w:t>Employment and Outlook</w:t>
      </w:r>
      <w:r>
        <w:t xml:space="preserve">.  </w:t>
      </w:r>
      <w:r w:rsidR="005032FF">
        <w:t>Write one sentence about the o</w:t>
      </w:r>
      <w:r>
        <w:t>pportunities that will be available in the future in this career cluster?  (Will there be a lot of opportunity or is this a career cluster that might not have a lot of opportunity when you graduate?)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r w:rsidR="00185EDF">
        <w:rPr>
          <w:u w:val="single"/>
        </w:rPr>
        <w:tab/>
      </w:r>
      <w:bookmarkStart w:id="0" w:name="_GoBack"/>
      <w:bookmarkEnd w:id="0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</w:p>
    <w:p w14:paraId="6D65A186" w14:textId="7F332B17" w:rsidR="003A1024" w:rsidRDefault="006532F5" w:rsidP="00B43F08">
      <w:pPr>
        <w:pStyle w:val="ListParagraph"/>
        <w:numPr>
          <w:ilvl w:val="0"/>
          <w:numId w:val="1"/>
        </w:numPr>
        <w:ind w:left="-360" w:firstLine="360"/>
      </w:pPr>
      <w:r>
        <w:t xml:space="preserve">Click </w:t>
      </w:r>
      <w:proofErr w:type="gramStart"/>
      <w:r>
        <w:t xml:space="preserve">on </w:t>
      </w:r>
      <w:r w:rsidR="00D364B7">
        <w:rPr>
          <w:b/>
        </w:rPr>
        <w:t xml:space="preserve"> Occupations</w:t>
      </w:r>
      <w:proofErr w:type="gramEnd"/>
      <w:r w:rsidR="003A1024">
        <w:t>. Write down</w:t>
      </w:r>
      <w:r w:rsidR="002B4BE9">
        <w:t xml:space="preserve"> three</w:t>
      </w:r>
      <w:r w:rsidR="006321AB">
        <w:t xml:space="preserve"> Occupation</w:t>
      </w:r>
      <w:r w:rsidR="000D545B">
        <w:t xml:space="preserve">s </w:t>
      </w:r>
      <w:r>
        <w:t>that may intere</w:t>
      </w:r>
      <w:r w:rsidR="002B4BE9">
        <w:t xml:space="preserve">st you in that Career Cluster.  Click on </w:t>
      </w:r>
      <w:r w:rsidR="00B43F08">
        <w:t>each</w:t>
      </w:r>
      <w:r w:rsidR="002B4BE9">
        <w:t xml:space="preserve"> occupation and find the information below about that occupation.</w:t>
      </w:r>
    </w:p>
    <w:p w14:paraId="6EF28FB5" w14:textId="4D19B14A" w:rsidR="00D364B7" w:rsidRPr="00D364B7" w:rsidRDefault="005032FF" w:rsidP="00B43F08">
      <w:pPr>
        <w:pStyle w:val="ListParagraph"/>
        <w:spacing w:line="240" w:lineRule="auto"/>
        <w:ind w:left="-360" w:firstLine="360"/>
        <w:rPr>
          <w:b/>
        </w:rPr>
      </w:pPr>
      <w:r>
        <w:t xml:space="preserve">          </w:t>
      </w:r>
      <w:r w:rsidR="00B43F08">
        <w:rPr>
          <w:b/>
        </w:rPr>
        <w:t>Occupation</w:t>
      </w:r>
      <w:r w:rsidR="00D364B7">
        <w:rPr>
          <w:b/>
        </w:rPr>
        <w:t xml:space="preserve">                 </w:t>
      </w:r>
      <w:r>
        <w:rPr>
          <w:b/>
        </w:rPr>
        <w:t xml:space="preserve"> </w:t>
      </w:r>
      <w:r>
        <w:rPr>
          <w:b/>
        </w:rPr>
        <w:tab/>
      </w:r>
      <w:r w:rsidR="006321AB">
        <w:rPr>
          <w:b/>
        </w:rPr>
        <w:t>What Degree is required</w:t>
      </w:r>
      <w:r w:rsidR="00B43F08">
        <w:rPr>
          <w:b/>
        </w:rPr>
        <w:tab/>
      </w:r>
      <w:r>
        <w:rPr>
          <w:b/>
        </w:rPr>
        <w:t xml:space="preserve">Utah </w:t>
      </w:r>
      <w:r w:rsidR="00B43F08">
        <w:rPr>
          <w:b/>
        </w:rPr>
        <w:t>Beginning Career</w:t>
      </w:r>
      <w:r w:rsidR="006321AB">
        <w:rPr>
          <w:b/>
        </w:rPr>
        <w:t xml:space="preserve"> Wage</w:t>
      </w:r>
      <w:r w:rsidR="00B43F08">
        <w:rPr>
          <w:b/>
        </w:rPr>
        <w:t>s</w:t>
      </w:r>
    </w:p>
    <w:p w14:paraId="6A801799" w14:textId="05BD100A" w:rsidR="002B4BE9" w:rsidRDefault="00B43F08" w:rsidP="00B43F08">
      <w:pPr>
        <w:pStyle w:val="ListParagraph"/>
        <w:spacing w:line="240" w:lineRule="auto"/>
        <w:ind w:left="-360" w:firstLine="360"/>
        <w:sectPr w:rsidR="002B4BE9" w:rsidSect="00B43F08">
          <w:type w:val="continuous"/>
          <w:pgSz w:w="12240" w:h="15840" w:code="1"/>
          <w:pgMar w:top="540" w:right="900" w:bottom="720" w:left="1440" w:header="720" w:footer="720" w:gutter="0"/>
          <w:cols w:space="720"/>
          <w:vAlign w:val="center"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preparation</w:t>
      </w:r>
      <w:proofErr w:type="gramEnd"/>
      <w:r>
        <w:t>)</w:t>
      </w:r>
      <w:r>
        <w:tab/>
      </w:r>
      <w:r>
        <w:tab/>
      </w:r>
      <w:r>
        <w:tab/>
        <w:t>(</w:t>
      </w:r>
      <w:proofErr w:type="gramStart"/>
      <w:r>
        <w:t>wages</w:t>
      </w:r>
      <w:proofErr w:type="gramEnd"/>
      <w:r>
        <w:t>)</w:t>
      </w:r>
      <w:r>
        <w:br/>
      </w:r>
      <w:r>
        <w:br/>
      </w:r>
    </w:p>
    <w:p w14:paraId="4F164ABB" w14:textId="52D878CD" w:rsidR="002B4BE9" w:rsidRPr="002B4BE9" w:rsidRDefault="002B4BE9" w:rsidP="00B43F08">
      <w:pPr>
        <w:spacing w:line="240" w:lineRule="auto"/>
        <w:ind w:left="-360" w:firstLine="360"/>
        <w:rPr>
          <w:u w:val="single"/>
        </w:rPr>
        <w:sectPr w:rsidR="002B4BE9" w:rsidRPr="002B4BE9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  <w:r>
        <w:lastRenderedPageBreak/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3DD555" w14:textId="559F2152" w:rsidR="002B4BE9" w:rsidRPr="002B4BE9" w:rsidRDefault="002B4BE9" w:rsidP="00B43F08">
      <w:pPr>
        <w:spacing w:line="240" w:lineRule="auto"/>
        <w:ind w:left="-360" w:firstLine="360"/>
        <w:rPr>
          <w:u w:val="single"/>
        </w:rPr>
        <w:sectPr w:rsidR="002B4BE9" w:rsidRPr="002B4BE9" w:rsidSect="00B43F08">
          <w:type w:val="continuous"/>
          <w:pgSz w:w="12240" w:h="15840" w:code="1"/>
          <w:pgMar w:top="720" w:right="900" w:bottom="720" w:left="1440" w:header="720" w:footer="720" w:gutter="0"/>
          <w:cols w:space="720"/>
          <w:vAlign w:val="center"/>
          <w:docGrid w:linePitch="360"/>
        </w:sectPr>
      </w:pPr>
      <w:r>
        <w:lastRenderedPageBreak/>
        <w:t xml:space="preserve">2.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9E4D4CD" w14:textId="54CE2041" w:rsidR="00543E18" w:rsidRDefault="002B4BE9" w:rsidP="00B43F08">
      <w:pPr>
        <w:spacing w:line="240" w:lineRule="auto"/>
        <w:ind w:left="-360" w:firstLine="360"/>
      </w:pPr>
      <w:r>
        <w:lastRenderedPageBreak/>
        <w:t xml:space="preserve">3.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43E18" w:rsidSect="00B43F08">
      <w:type w:val="continuous"/>
      <w:pgSz w:w="12240" w:h="15840" w:code="1"/>
      <w:pgMar w:top="720" w:right="900" w:bottom="72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A1A"/>
    <w:multiLevelType w:val="hybridMultilevel"/>
    <w:tmpl w:val="298E7C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792153"/>
    <w:multiLevelType w:val="hybridMultilevel"/>
    <w:tmpl w:val="83F83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453FC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CC91FAC"/>
    <w:multiLevelType w:val="multilevel"/>
    <w:tmpl w:val="ED8A7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42F25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5"/>
    <w:rsid w:val="000259B7"/>
    <w:rsid w:val="000D545B"/>
    <w:rsid w:val="00152410"/>
    <w:rsid w:val="00185221"/>
    <w:rsid w:val="00185EDF"/>
    <w:rsid w:val="00230519"/>
    <w:rsid w:val="002B14FE"/>
    <w:rsid w:val="002B4BE9"/>
    <w:rsid w:val="002B62AB"/>
    <w:rsid w:val="00354176"/>
    <w:rsid w:val="003A1024"/>
    <w:rsid w:val="003A16FD"/>
    <w:rsid w:val="004303B4"/>
    <w:rsid w:val="005032FF"/>
    <w:rsid w:val="005256F9"/>
    <w:rsid w:val="00543E18"/>
    <w:rsid w:val="005C3266"/>
    <w:rsid w:val="006225BC"/>
    <w:rsid w:val="006321AB"/>
    <w:rsid w:val="006532F5"/>
    <w:rsid w:val="00701AE4"/>
    <w:rsid w:val="00726781"/>
    <w:rsid w:val="007A63B1"/>
    <w:rsid w:val="007B60EE"/>
    <w:rsid w:val="00816A79"/>
    <w:rsid w:val="00906AB3"/>
    <w:rsid w:val="00B410C8"/>
    <w:rsid w:val="00B43F08"/>
    <w:rsid w:val="00C323BE"/>
    <w:rsid w:val="00D364B7"/>
    <w:rsid w:val="00DF16B9"/>
    <w:rsid w:val="00E04465"/>
    <w:rsid w:val="00E0532E"/>
    <w:rsid w:val="00E144B3"/>
    <w:rsid w:val="00E53999"/>
    <w:rsid w:val="00E71818"/>
    <w:rsid w:val="00F75FF3"/>
    <w:rsid w:val="00F854A3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71B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AE4"/>
    <w:pPr>
      <w:ind w:left="720"/>
      <w:contextualSpacing/>
    </w:pPr>
  </w:style>
  <w:style w:type="table" w:styleId="TableGrid">
    <w:name w:val="Table Grid"/>
    <w:basedOn w:val="TableNormal"/>
    <w:uiPriority w:val="59"/>
    <w:rsid w:val="00F854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43F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AE4"/>
    <w:pPr>
      <w:ind w:left="720"/>
      <w:contextualSpacing/>
    </w:pPr>
  </w:style>
  <w:style w:type="table" w:styleId="TableGrid">
    <w:name w:val="Table Grid"/>
    <w:basedOn w:val="TableNormal"/>
    <w:uiPriority w:val="59"/>
    <w:rsid w:val="00F854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43F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utahfutures.org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875BC-0AD7-844B-97B2-667C340E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307</Words>
  <Characters>1752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nathancorry</dc:creator>
  <cp:keywords/>
  <dc:description/>
  <cp:lastModifiedBy>user</cp:lastModifiedBy>
  <cp:revision>7</cp:revision>
  <cp:lastPrinted>2014-02-18T22:56:00Z</cp:lastPrinted>
  <dcterms:created xsi:type="dcterms:W3CDTF">2013-10-08T15:31:00Z</dcterms:created>
  <dcterms:modified xsi:type="dcterms:W3CDTF">2014-02-18T22:57:00Z</dcterms:modified>
</cp:coreProperties>
</file>